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8232" w14:textId="77777777" w:rsidR="000158AB" w:rsidRPr="00D865E9" w:rsidRDefault="000158AB" w:rsidP="000158AB">
      <w:pPr>
        <w:spacing w:line="276" w:lineRule="auto"/>
        <w:jc w:val="center"/>
        <w:rPr>
          <w:b/>
          <w:bCs/>
          <w:sz w:val="28"/>
          <w:szCs w:val="28"/>
        </w:rPr>
      </w:pPr>
      <w:r w:rsidRPr="00D865E9">
        <w:rPr>
          <w:b/>
          <w:bCs/>
          <w:sz w:val="28"/>
          <w:szCs w:val="28"/>
        </w:rPr>
        <w:t>ПАМЯТКА</w:t>
      </w:r>
    </w:p>
    <w:p w14:paraId="614ABE52" w14:textId="31F2EB0A" w:rsidR="000158AB" w:rsidRDefault="000158AB" w:rsidP="00B85522">
      <w:pPr>
        <w:spacing w:after="240" w:line="276" w:lineRule="auto"/>
        <w:jc w:val="center"/>
        <w:rPr>
          <w:b/>
          <w:bCs/>
          <w:sz w:val="28"/>
          <w:szCs w:val="28"/>
        </w:rPr>
      </w:pPr>
      <w:r w:rsidRPr="000158AB">
        <w:rPr>
          <w:b/>
          <w:bCs/>
          <w:sz w:val="28"/>
          <w:szCs w:val="28"/>
        </w:rPr>
        <w:t xml:space="preserve">о правилах пользования пожарным краном в случае возникновения пожара </w:t>
      </w:r>
    </w:p>
    <w:p w14:paraId="7394D44C" w14:textId="5B70F2D5" w:rsidR="007A5044" w:rsidRPr="007A5044" w:rsidRDefault="00B85522" w:rsidP="00B85522">
      <w:pPr>
        <w:shd w:val="clear" w:color="auto" w:fill="FFFFFF"/>
        <w:spacing w:line="276" w:lineRule="auto"/>
        <w:ind w:firstLine="426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</w:t>
      </w:r>
      <w:r w:rsidR="007A5044" w:rsidRPr="007A5044">
        <w:rPr>
          <w:rFonts w:eastAsia="Times New Roman"/>
          <w:bCs/>
          <w:sz w:val="28"/>
          <w:szCs w:val="28"/>
          <w:lang w:eastAsia="ru-RU"/>
        </w:rPr>
        <w:t>Пожарные краны внутреннего противопожарного водоснабжения предназначены для тушения водой возгораний твердых горючих веществ</w:t>
      </w:r>
      <w:r w:rsidR="00335BA7">
        <w:rPr>
          <w:rFonts w:eastAsia="Times New Roman"/>
          <w:bCs/>
          <w:sz w:val="28"/>
          <w:szCs w:val="28"/>
          <w:lang w:eastAsia="ru-RU"/>
        </w:rPr>
        <w:t xml:space="preserve"> (дерево, бумага, пластик, текстиль).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14:paraId="73E6AFD4" w14:textId="77777777" w:rsidR="007A5044" w:rsidRPr="007A5044" w:rsidRDefault="007A5044" w:rsidP="00B85522">
      <w:pPr>
        <w:shd w:val="clear" w:color="auto" w:fill="FFFFFF"/>
        <w:spacing w:line="276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7A5044">
        <w:rPr>
          <w:rFonts w:eastAsia="Times New Roman"/>
          <w:bCs/>
          <w:sz w:val="28"/>
          <w:szCs w:val="28"/>
          <w:lang w:eastAsia="ru-RU"/>
        </w:rPr>
        <w:t>Для приведения в действие пожарного крана внутреннего противопожарного водоснабжения необходимо:</w:t>
      </w:r>
    </w:p>
    <w:p w14:paraId="73F441F6" w14:textId="35CE3132" w:rsidR="007A5044" w:rsidRDefault="007A5044" w:rsidP="00335BA7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567" w:hanging="567"/>
        <w:jc w:val="both"/>
        <w:rPr>
          <w:rFonts w:eastAsia="Times New Roman"/>
          <w:bCs/>
          <w:sz w:val="28"/>
          <w:szCs w:val="28"/>
          <w:lang w:eastAsia="ru-RU"/>
        </w:rPr>
      </w:pPr>
      <w:r w:rsidRPr="00335BA7">
        <w:rPr>
          <w:rFonts w:eastAsia="Times New Roman"/>
          <w:bCs/>
          <w:sz w:val="28"/>
          <w:szCs w:val="28"/>
          <w:lang w:eastAsia="ru-RU"/>
        </w:rPr>
        <w:t xml:space="preserve"> открыть дверку пожарного шкафа (если не открывается, то разбить стекло дверки);</w:t>
      </w:r>
    </w:p>
    <w:p w14:paraId="6B80AD2D" w14:textId="060BDCAD" w:rsidR="00335BA7" w:rsidRDefault="00335BA7" w:rsidP="00335BA7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567" w:hanging="567"/>
        <w:jc w:val="both"/>
        <w:rPr>
          <w:rFonts w:eastAsia="Times New Roman"/>
          <w:bCs/>
          <w:sz w:val="28"/>
          <w:szCs w:val="28"/>
          <w:lang w:eastAsia="ru-RU"/>
        </w:rPr>
      </w:pPr>
      <w:r w:rsidRPr="007A5044">
        <w:rPr>
          <w:rFonts w:eastAsia="Times New Roman"/>
          <w:bCs/>
          <w:sz w:val="28"/>
          <w:szCs w:val="28"/>
          <w:lang w:eastAsia="ru-RU"/>
        </w:rPr>
        <w:t>достать пожарный рукав и раскатать его в сторону очага пожара без образования скруток и загибов;</w:t>
      </w:r>
    </w:p>
    <w:p w14:paraId="101D7C84" w14:textId="2E904B12" w:rsidR="00335BA7" w:rsidRDefault="00335BA7" w:rsidP="00335BA7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567" w:hanging="567"/>
        <w:jc w:val="both"/>
        <w:rPr>
          <w:rFonts w:eastAsia="Times New Roman"/>
          <w:bCs/>
          <w:sz w:val="28"/>
          <w:szCs w:val="28"/>
          <w:lang w:eastAsia="ru-RU"/>
        </w:rPr>
      </w:pPr>
      <w:r w:rsidRPr="007A5044">
        <w:rPr>
          <w:rFonts w:eastAsia="Times New Roman"/>
          <w:bCs/>
          <w:sz w:val="28"/>
          <w:szCs w:val="28"/>
          <w:lang w:eastAsia="ru-RU"/>
        </w:rPr>
        <w:t>включить кнопку насоса - повысителя (при ее наличии в пожарном шкафу);</w:t>
      </w:r>
    </w:p>
    <w:p w14:paraId="709CC036" w14:textId="7D57B5A0" w:rsidR="00335BA7" w:rsidRDefault="00335BA7" w:rsidP="00335BA7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567" w:hanging="567"/>
        <w:jc w:val="both"/>
        <w:rPr>
          <w:rFonts w:eastAsia="Times New Roman"/>
          <w:bCs/>
          <w:sz w:val="28"/>
          <w:szCs w:val="28"/>
          <w:lang w:eastAsia="ru-RU"/>
        </w:rPr>
      </w:pPr>
      <w:r w:rsidRPr="007A5044">
        <w:rPr>
          <w:rFonts w:eastAsia="Times New Roman"/>
          <w:bCs/>
          <w:sz w:val="28"/>
          <w:szCs w:val="28"/>
          <w:lang w:eastAsia="ru-RU"/>
        </w:rPr>
        <w:t>открыть вентиль пожарного крана поворотом маховика против часовой стрелки;</w:t>
      </w:r>
    </w:p>
    <w:p w14:paraId="4196E9FE" w14:textId="4551D716" w:rsidR="007A5044" w:rsidRPr="00335BA7" w:rsidRDefault="00335BA7" w:rsidP="00335BA7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567" w:hanging="567"/>
        <w:jc w:val="both"/>
        <w:rPr>
          <w:rFonts w:eastAsia="Times New Roman"/>
          <w:bCs/>
          <w:sz w:val="28"/>
          <w:szCs w:val="28"/>
          <w:lang w:eastAsia="ru-RU"/>
        </w:rPr>
      </w:pPr>
      <w:r w:rsidRPr="00335BA7">
        <w:rPr>
          <w:rFonts w:eastAsia="Times New Roman"/>
          <w:bCs/>
          <w:sz w:val="28"/>
          <w:szCs w:val="28"/>
          <w:lang w:eastAsia="ru-RU"/>
        </w:rPr>
        <w:t>удерживая пожарный ствол в руках, направить струю воды на очаг пожара.</w:t>
      </w:r>
      <w:r w:rsidR="007A5044" w:rsidRPr="00335BA7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14:paraId="56E28ABD" w14:textId="222465BD" w:rsidR="000158AB" w:rsidRDefault="000158AB" w:rsidP="000158AB">
      <w:pPr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95FC1EC" wp14:editId="3C7AC2C2">
            <wp:extent cx="6172200" cy="2847975"/>
            <wp:effectExtent l="0" t="0" r="0" b="952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7" t="72265" r="6950" b="3943"/>
                    <a:stretch/>
                  </pic:blipFill>
                  <pic:spPr bwMode="auto">
                    <a:xfrm>
                      <a:off x="0" y="0"/>
                      <a:ext cx="6172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A4F83E" w14:textId="5085A104" w:rsidR="00FB6269" w:rsidRPr="00FB6269" w:rsidRDefault="00FB6269" w:rsidP="00FB6269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FB6269">
        <w:rPr>
          <w:rFonts w:eastAsia="Times New Roman"/>
          <w:bCs/>
          <w:sz w:val="28"/>
          <w:szCs w:val="28"/>
          <w:lang w:eastAsia="ru-RU"/>
        </w:rPr>
        <w:t>Запрещается использовать</w:t>
      </w:r>
      <w:r w:rsidRPr="00FB6269">
        <w:rPr>
          <w:rFonts w:eastAsia="Times New Roman"/>
          <w:bCs/>
          <w:iCs/>
          <w:sz w:val="28"/>
          <w:szCs w:val="28"/>
          <w:lang w:eastAsia="ru-RU"/>
        </w:rPr>
        <w:t xml:space="preserve"> внутренний противопожарный водопровод не по назначению;</w:t>
      </w:r>
    </w:p>
    <w:p w14:paraId="66524808" w14:textId="0F7721FD" w:rsidR="00FB6269" w:rsidRPr="00FB6269" w:rsidRDefault="007A5044" w:rsidP="00FB6269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FB6269">
        <w:rPr>
          <w:rFonts w:eastAsia="Times New Roman"/>
          <w:bCs/>
          <w:sz w:val="28"/>
          <w:szCs w:val="28"/>
          <w:lang w:eastAsia="ru-RU"/>
        </w:rPr>
        <w:t xml:space="preserve">При использовании внутреннего противопожарного водоснабжения </w:t>
      </w:r>
      <w:r w:rsidRPr="00FB6269">
        <w:rPr>
          <w:rFonts w:eastAsia="Times New Roman"/>
          <w:b/>
          <w:sz w:val="28"/>
          <w:szCs w:val="28"/>
          <w:lang w:eastAsia="ru-RU"/>
        </w:rPr>
        <w:t>запрещается</w:t>
      </w:r>
      <w:r w:rsidR="00FB6269">
        <w:rPr>
          <w:rFonts w:eastAsia="Times New Roman"/>
          <w:b/>
          <w:sz w:val="28"/>
          <w:szCs w:val="28"/>
          <w:lang w:eastAsia="ru-RU"/>
        </w:rPr>
        <w:t xml:space="preserve"> тушить</w:t>
      </w:r>
      <w:r w:rsidRPr="00FB6269">
        <w:rPr>
          <w:rFonts w:eastAsia="Times New Roman"/>
          <w:b/>
          <w:sz w:val="28"/>
          <w:szCs w:val="28"/>
          <w:lang w:eastAsia="ru-RU"/>
        </w:rPr>
        <w:t>:</w:t>
      </w:r>
      <w:r w:rsidR="00FB6269" w:rsidRPr="00FB6269">
        <w:rPr>
          <w:rFonts w:eastAsia="Times New Roman"/>
          <w:b/>
          <w:sz w:val="28"/>
          <w:szCs w:val="28"/>
          <w:lang w:eastAsia="ru-RU"/>
        </w:rPr>
        <w:t xml:space="preserve"> </w:t>
      </w:r>
    </w:p>
    <w:p w14:paraId="0CFC484A" w14:textId="23506641" w:rsidR="007A5044" w:rsidRPr="007A5044" w:rsidRDefault="007A5044" w:rsidP="00335BA7">
      <w:pPr>
        <w:shd w:val="clear" w:color="auto" w:fill="FFFFFF"/>
        <w:spacing w:line="276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7A5044">
        <w:rPr>
          <w:rFonts w:eastAsia="Times New Roman"/>
          <w:bCs/>
          <w:sz w:val="28"/>
          <w:szCs w:val="28"/>
          <w:lang w:eastAsia="ru-RU"/>
        </w:rPr>
        <w:t>- жидкие горючие вещества</w:t>
      </w:r>
      <w:r w:rsidR="00B85522">
        <w:rPr>
          <w:rFonts w:eastAsia="Times New Roman"/>
          <w:bCs/>
          <w:sz w:val="28"/>
          <w:szCs w:val="28"/>
          <w:lang w:eastAsia="ru-RU"/>
        </w:rPr>
        <w:t>;</w:t>
      </w:r>
    </w:p>
    <w:p w14:paraId="456DF3A2" w14:textId="033248BE" w:rsidR="007A5044" w:rsidRPr="007A5044" w:rsidRDefault="007A5044" w:rsidP="00335BA7">
      <w:pPr>
        <w:shd w:val="clear" w:color="auto" w:fill="FFFFFF"/>
        <w:spacing w:line="276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7A5044">
        <w:rPr>
          <w:rFonts w:eastAsia="Times New Roman"/>
          <w:bCs/>
          <w:sz w:val="28"/>
          <w:szCs w:val="28"/>
          <w:lang w:eastAsia="ru-RU"/>
        </w:rPr>
        <w:t>- газообразные горючие вещества</w:t>
      </w:r>
      <w:r w:rsidR="00B85522">
        <w:rPr>
          <w:rFonts w:eastAsia="Times New Roman"/>
          <w:bCs/>
          <w:sz w:val="28"/>
          <w:szCs w:val="28"/>
          <w:lang w:eastAsia="ru-RU"/>
        </w:rPr>
        <w:t>;</w:t>
      </w:r>
    </w:p>
    <w:p w14:paraId="262862E6" w14:textId="38FAB8E4" w:rsidR="007A5044" w:rsidRPr="007A5044" w:rsidRDefault="007A5044" w:rsidP="00335BA7">
      <w:pPr>
        <w:shd w:val="clear" w:color="auto" w:fill="FFFFFF"/>
        <w:spacing w:line="276" w:lineRule="auto"/>
        <w:ind w:left="142" w:hanging="142"/>
        <w:jc w:val="both"/>
        <w:rPr>
          <w:rFonts w:eastAsia="Times New Roman"/>
          <w:bCs/>
          <w:sz w:val="28"/>
          <w:szCs w:val="28"/>
          <w:lang w:eastAsia="ru-RU"/>
        </w:rPr>
      </w:pPr>
      <w:r w:rsidRPr="007A5044">
        <w:rPr>
          <w:rFonts w:eastAsia="Times New Roman"/>
          <w:bCs/>
          <w:sz w:val="28"/>
          <w:szCs w:val="28"/>
          <w:lang w:eastAsia="ru-RU"/>
        </w:rPr>
        <w:t>- электроустановки, электроустановочную арматуру и наружную электропроводку, находящиеся под напряжением;</w:t>
      </w:r>
    </w:p>
    <w:p w14:paraId="2B9F3BB1" w14:textId="48D6B507" w:rsidR="00335BA7" w:rsidRDefault="007A5044" w:rsidP="00335BA7">
      <w:pPr>
        <w:spacing w:line="276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7A5044">
        <w:rPr>
          <w:rFonts w:eastAsia="Times New Roman"/>
          <w:bCs/>
          <w:sz w:val="28"/>
          <w:szCs w:val="28"/>
          <w:lang w:eastAsia="ru-RU"/>
        </w:rPr>
        <w:t>- вещества, вступающие с водой в химическую реакцию</w:t>
      </w:r>
      <w:r w:rsidR="00FB6269">
        <w:rPr>
          <w:rFonts w:eastAsia="Times New Roman"/>
          <w:bCs/>
          <w:sz w:val="28"/>
          <w:szCs w:val="28"/>
          <w:lang w:eastAsia="ru-RU"/>
        </w:rPr>
        <w:t>.</w:t>
      </w:r>
    </w:p>
    <w:p w14:paraId="6FEB9639" w14:textId="77777777" w:rsidR="00FB6269" w:rsidRDefault="00FB6269" w:rsidP="00335BA7">
      <w:pPr>
        <w:spacing w:line="276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4DEE44EA" w14:textId="77777777" w:rsidR="00FB6269" w:rsidRDefault="00FB6269" w:rsidP="00335BA7">
      <w:pPr>
        <w:spacing w:line="276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06D56148" w14:textId="5244D848" w:rsidR="00335BA7" w:rsidRPr="00335BA7" w:rsidRDefault="00335BA7" w:rsidP="00335BA7">
      <w:pPr>
        <w:widowControl/>
        <w:autoSpaceDE/>
        <w:autoSpaceDN/>
        <w:adjustRightInd/>
        <w:ind w:left="1985" w:hanging="1985"/>
        <w:jc w:val="center"/>
        <w:rPr>
          <w:rFonts w:eastAsia="Times New Roman"/>
          <w:sz w:val="24"/>
          <w:szCs w:val="24"/>
          <w:lang w:eastAsia="ru-RU"/>
        </w:rPr>
      </w:pPr>
      <w:r w:rsidRPr="00335BA7">
        <w:rPr>
          <w:rFonts w:eastAsia="Times New Roman"/>
          <w:sz w:val="28"/>
          <w:szCs w:val="28"/>
          <w:lang w:eastAsia="ru-RU"/>
        </w:rPr>
        <w:t>Отдел пожарной безопасности УГОЧСиПБ</w:t>
      </w:r>
    </w:p>
    <w:p w14:paraId="72CF2F1C" w14:textId="77777777" w:rsidR="00335BA7" w:rsidRPr="00151D41" w:rsidRDefault="00335BA7" w:rsidP="00B85522">
      <w:pPr>
        <w:spacing w:line="276" w:lineRule="auto"/>
        <w:ind w:firstLine="708"/>
        <w:jc w:val="both"/>
      </w:pPr>
    </w:p>
    <w:sectPr w:rsidR="00335BA7" w:rsidRPr="00151D41" w:rsidSect="00335BA7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98E"/>
    <w:multiLevelType w:val="hybridMultilevel"/>
    <w:tmpl w:val="73389BDE"/>
    <w:lvl w:ilvl="0" w:tplc="3AC646A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8F1975"/>
    <w:multiLevelType w:val="hybridMultilevel"/>
    <w:tmpl w:val="A00EBA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77"/>
    <w:rsid w:val="000158AB"/>
    <w:rsid w:val="00151D41"/>
    <w:rsid w:val="00157677"/>
    <w:rsid w:val="001B5CE1"/>
    <w:rsid w:val="0025647B"/>
    <w:rsid w:val="00335BA7"/>
    <w:rsid w:val="00356FB8"/>
    <w:rsid w:val="003D73AA"/>
    <w:rsid w:val="003F6DCC"/>
    <w:rsid w:val="00520FD7"/>
    <w:rsid w:val="005F2AE4"/>
    <w:rsid w:val="007261E3"/>
    <w:rsid w:val="007A5044"/>
    <w:rsid w:val="008524B6"/>
    <w:rsid w:val="00956C7B"/>
    <w:rsid w:val="00A86D02"/>
    <w:rsid w:val="00B85522"/>
    <w:rsid w:val="00BF27A8"/>
    <w:rsid w:val="00C817FA"/>
    <w:rsid w:val="00D865E9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F430"/>
  <w15:docId w15:val="{A9CB79FD-64C5-4A9B-B429-1B52FAEC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FD7"/>
    <w:pPr>
      <w:widowControl w:val="0"/>
      <w:autoSpaceDE w:val="0"/>
      <w:autoSpaceDN w:val="0"/>
      <w:adjustRightInd w:val="0"/>
      <w:spacing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D4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Исаков Василий Валентинович</cp:lastModifiedBy>
  <cp:revision>8</cp:revision>
  <cp:lastPrinted>2024-11-28T13:40:00Z</cp:lastPrinted>
  <dcterms:created xsi:type="dcterms:W3CDTF">2024-11-28T08:35:00Z</dcterms:created>
  <dcterms:modified xsi:type="dcterms:W3CDTF">2024-11-29T06:30:00Z</dcterms:modified>
</cp:coreProperties>
</file>